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7C33" w14:textId="77777777" w:rsidR="00F72233" w:rsidRPr="00F72233" w:rsidRDefault="00F72233" w:rsidP="00F72233">
      <w:pPr>
        <w:shd w:val="clear" w:color="auto" w:fill="FFFFFF"/>
        <w:spacing w:before="600" w:after="300" w:line="450" w:lineRule="atLeast"/>
        <w:outlineLvl w:val="1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72233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IN"/>
          <w14:ligatures w14:val="none"/>
        </w:rPr>
        <w:t>Reviewer's Guidelines</w:t>
      </w:r>
    </w:p>
    <w:p w14:paraId="6AD695D4" w14:textId="369B1BDE" w:rsidR="00F72233" w:rsidRPr="00F72233" w:rsidRDefault="00F72233" w:rsidP="00F72233">
      <w:pPr>
        <w:shd w:val="clear" w:color="auto" w:fill="FFFFFF"/>
        <w:spacing w:before="300" w:after="0" w:line="375" w:lineRule="atLeast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b/>
          <w:bCs/>
          <w:kern w:val="0"/>
          <w:sz w:val="21"/>
          <w:szCs w:val="21"/>
          <w:lang w:eastAsia="en-IN"/>
          <w14:ligatures w14:val="none"/>
        </w:rPr>
        <w:t>Peer review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 is done to improve the quality of the manuscript under review. Though peer review is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a time-consuming task, it is essential to ensure the quality of scientific journals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 and manuscripts published therein.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IJPHDT 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 is very grateful and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acknowledges the time and effort invested by the Reviewer in the 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review process.</w:t>
      </w:r>
    </w:p>
    <w:p w14:paraId="453ED609" w14:textId="1B591901" w:rsidR="00F72233" w:rsidRPr="00F72233" w:rsidRDefault="00F72233" w:rsidP="00F72233">
      <w:pPr>
        <w:shd w:val="clear" w:color="auto" w:fill="FFFFFF"/>
        <w:spacing w:before="300" w:after="0" w:line="375" w:lineRule="atLeast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The reviewer is bestowed with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the 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responsibility of critically reading and evaluating the manuscript in hand. They are encouraged to provide respectful, constructive, and honest feedback to authors about their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manuscripts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.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In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 this process of peer reviewing, Reviewers are requested to comment in a way that encourages authors to improve the strength and quality of the work.</w:t>
      </w:r>
    </w:p>
    <w:p w14:paraId="16A5E007" w14:textId="7D488D42" w:rsidR="00F72233" w:rsidRPr="00F72233" w:rsidRDefault="008778D6" w:rsidP="00F72233">
      <w:pPr>
        <w:shd w:val="clear" w:color="auto" w:fill="FFFFFF"/>
        <w:spacing w:before="300" w:after="0" w:line="375" w:lineRule="atLeast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IJPHDT </w:t>
      </w:r>
      <w:r w:rsidR="00F72233"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 uses a wide range of sources to identify potential reviewers. The sources include the members of </w:t>
      </w:r>
      <w:r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the editorial board, their contacts, scientific work available in public domains, personal contacts, bibliographic databases, and potential reviewers as suggested by the authors</w:t>
      </w:r>
      <w:r w:rsidR="00F72233"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. Reviewers’ assessment and their comments play a major role in </w:t>
      </w:r>
      <w:r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the </w:t>
      </w:r>
      <w:r w:rsidR="00F72233"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decision regarding acceptance or rejection of manuscripts</w:t>
      </w:r>
    </w:p>
    <w:p w14:paraId="74902E54" w14:textId="054FF75B" w:rsidR="00F72233" w:rsidRPr="00F72233" w:rsidRDefault="008778D6" w:rsidP="00F72233">
      <w:pPr>
        <w:shd w:val="clear" w:color="auto" w:fill="FFFFFF"/>
        <w:spacing w:before="300" w:after="0" w:line="375" w:lineRule="atLeast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en-IN"/>
          <w14:ligatures w14:val="none"/>
        </w:rPr>
        <w:t>Reviewers</w:t>
      </w:r>
      <w:r w:rsidR="00F72233" w:rsidRPr="00F72233">
        <w:rPr>
          <w:rFonts w:ascii="Arial" w:eastAsia="Times New Roman" w:hAnsi="Arial" w:cs="Arial"/>
          <w:b/>
          <w:bCs/>
          <w:kern w:val="0"/>
          <w:sz w:val="21"/>
          <w:szCs w:val="21"/>
          <w:lang w:eastAsia="en-IN"/>
          <w14:ligatures w14:val="none"/>
        </w:rPr>
        <w:t xml:space="preserve"> must consider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en-IN"/>
          <w14:ligatures w14:val="none"/>
        </w:rPr>
        <w:t xml:space="preserve">the </w:t>
      </w:r>
      <w:r w:rsidR="00F72233" w:rsidRPr="00F72233">
        <w:rPr>
          <w:rFonts w:ascii="Arial" w:eastAsia="Times New Roman" w:hAnsi="Arial" w:cs="Arial"/>
          <w:b/>
          <w:bCs/>
          <w:kern w:val="0"/>
          <w:sz w:val="21"/>
          <w:szCs w:val="21"/>
          <w:lang w:eastAsia="en-IN"/>
          <w14:ligatures w14:val="none"/>
        </w:rPr>
        <w:t xml:space="preserve">following points while accepting and reviewing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en-IN"/>
          <w14:ligatures w14:val="none"/>
        </w:rPr>
        <w:t xml:space="preserve">a </w:t>
      </w:r>
      <w:r w:rsidR="00F72233" w:rsidRPr="00F72233">
        <w:rPr>
          <w:rFonts w:ascii="Arial" w:eastAsia="Times New Roman" w:hAnsi="Arial" w:cs="Arial"/>
          <w:b/>
          <w:bCs/>
          <w:kern w:val="0"/>
          <w:sz w:val="21"/>
          <w:szCs w:val="21"/>
          <w:lang w:eastAsia="en-IN"/>
          <w14:ligatures w14:val="none"/>
        </w:rPr>
        <w:t>manuscript</w:t>
      </w:r>
    </w:p>
    <w:p w14:paraId="5A4E38C9" w14:textId="77777777" w:rsidR="00F72233" w:rsidRPr="00F72233" w:rsidRDefault="00F72233" w:rsidP="00F722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Reviews must be conducted fairly and objectively</w:t>
      </w:r>
    </w:p>
    <w:p w14:paraId="05E562FF" w14:textId="2D6BCE51" w:rsidR="00F72233" w:rsidRPr="00F72233" w:rsidRDefault="00F72233" w:rsidP="00F722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Reviewers must always avoid personal criticism of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the 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author.</w:t>
      </w:r>
    </w:p>
    <w:p w14:paraId="4C137A4C" w14:textId="03134030" w:rsidR="00F72233" w:rsidRPr="00F72233" w:rsidRDefault="00F72233" w:rsidP="00F722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Criticism should always be objective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, and a possible way out should be suggested by the 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Reviewer.</w:t>
      </w:r>
    </w:p>
    <w:p w14:paraId="22478F27" w14:textId="3CEB5631" w:rsidR="00F72233" w:rsidRPr="00F72233" w:rsidRDefault="00F72233" w:rsidP="00F722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Reviewer must always hide their identity. They must avoid any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clues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 that can reveal their identity</w:t>
      </w:r>
    </w:p>
    <w:p w14:paraId="2E4B80F8" w14:textId="77777777" w:rsidR="00F72233" w:rsidRPr="00F72233" w:rsidRDefault="00F72233" w:rsidP="00F722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Reviewer must decline the offer to peer review if any conflicting interest arises</w:t>
      </w:r>
    </w:p>
    <w:p w14:paraId="219F6D9B" w14:textId="067B0519" w:rsidR="00F72233" w:rsidRPr="00F72233" w:rsidRDefault="00F72233" w:rsidP="00F722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They must maintain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the 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confidentiality of the manuscript and the process as a whole</w:t>
      </w:r>
    </w:p>
    <w:p w14:paraId="7C3CA008" w14:textId="2B73BA7A" w:rsidR="00F72233" w:rsidRPr="00F72233" w:rsidRDefault="00F72233" w:rsidP="00F722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Reviewer needs to fill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out 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a form during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the 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peer review of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the 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manuscript</w:t>
      </w:r>
    </w:p>
    <w:p w14:paraId="3CD4531C" w14:textId="6B656487" w:rsidR="00F72233" w:rsidRPr="00F72233" w:rsidRDefault="00F72233" w:rsidP="00F722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Reviewer can also comment or write to </w:t>
      </w:r>
      <w:r w:rsidR="008778D6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 xml:space="preserve">the </w:t>
      </w: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editor</w:t>
      </w:r>
    </w:p>
    <w:p w14:paraId="38852AEB" w14:textId="77777777" w:rsidR="00F72233" w:rsidRPr="00F72233" w:rsidRDefault="00F72233" w:rsidP="00F72233">
      <w:pPr>
        <w:shd w:val="clear" w:color="auto" w:fill="FFFFFF"/>
        <w:spacing w:before="300" w:after="0" w:line="375" w:lineRule="atLeast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b/>
          <w:bCs/>
          <w:kern w:val="0"/>
          <w:sz w:val="21"/>
          <w:szCs w:val="21"/>
          <w:lang w:eastAsia="en-IN"/>
          <w14:ligatures w14:val="none"/>
        </w:rPr>
        <w:t>Reviewers are requested to consider following points in reviewing any manuscript</w:t>
      </w:r>
    </w:p>
    <w:p w14:paraId="67CC59BA" w14:textId="77777777" w:rsidR="00F72233" w:rsidRPr="00F72233" w:rsidRDefault="00F72233" w:rsidP="00F722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Is the topic of the manuscript significant and appropriate for the Journal?</w:t>
      </w:r>
    </w:p>
    <w:p w14:paraId="259B250A" w14:textId="77777777" w:rsidR="00F72233" w:rsidRPr="00F72233" w:rsidRDefault="00F72233" w:rsidP="00F722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Does the manuscript comply with the Instructions for Authors?</w:t>
      </w:r>
    </w:p>
    <w:p w14:paraId="4BE8BCC2" w14:textId="77777777" w:rsidR="00F72233" w:rsidRPr="00F72233" w:rsidRDefault="00F72233" w:rsidP="00F722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Do the title, abstract, key words, introduction, and conclusions reflect the core issues of manuscript?</w:t>
      </w:r>
    </w:p>
    <w:p w14:paraId="3A9E4D4C" w14:textId="77777777" w:rsidR="00F72233" w:rsidRPr="00F72233" w:rsidRDefault="00F72233" w:rsidP="00F722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Is the manuscript is well written and free of major grammatical errors?</w:t>
      </w:r>
    </w:p>
    <w:p w14:paraId="660828E2" w14:textId="77777777" w:rsidR="00F72233" w:rsidRPr="00F72233" w:rsidRDefault="00F72233" w:rsidP="00F722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Is the aim clearly stated and methodologies were followed accordingly?</w:t>
      </w:r>
    </w:p>
    <w:p w14:paraId="621562DB" w14:textId="77777777" w:rsidR="00F72233" w:rsidRPr="00F72233" w:rsidRDefault="00F72233" w:rsidP="00F722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Is the research ethical and is having appropriate consents from patients, boards or governments whichever is applicable?</w:t>
      </w:r>
    </w:p>
    <w:p w14:paraId="697E55F4" w14:textId="77777777" w:rsidR="00F72233" w:rsidRPr="00F72233" w:rsidRDefault="00F72233" w:rsidP="00F722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Is the results obtained were statistically analyzed and conclusion drawn as per statistical principles and interpretation?</w:t>
      </w:r>
    </w:p>
    <w:p w14:paraId="2EB46F26" w14:textId="77777777" w:rsidR="00F72233" w:rsidRPr="00F72233" w:rsidRDefault="00F72233" w:rsidP="00F722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Is there any clue about manipulation in data or biasness in drawing conclusion?</w:t>
      </w:r>
    </w:p>
    <w:p w14:paraId="5B18C1CC" w14:textId="77777777" w:rsidR="00F72233" w:rsidRPr="00F72233" w:rsidRDefault="00F72233" w:rsidP="00F722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lastRenderedPageBreak/>
        <w:t> Are all tables and figures clearly labeled, self descriptive, understandable by users and utmost necessary?</w:t>
      </w:r>
    </w:p>
    <w:p w14:paraId="5FCF8367" w14:textId="77777777" w:rsidR="00F72233" w:rsidRPr="00F72233" w:rsidRDefault="00F72233" w:rsidP="00F722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Are conclusions supported with facts and data?</w:t>
      </w:r>
    </w:p>
    <w:p w14:paraId="36F0ED85" w14:textId="77777777" w:rsidR="00F72233" w:rsidRPr="00F72233" w:rsidRDefault="00F72233" w:rsidP="00F722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Arial" w:eastAsia="Times New Roman" w:hAnsi="Arial" w:cs="Arial"/>
          <w:kern w:val="0"/>
          <w:sz w:val="21"/>
          <w:szCs w:val="21"/>
          <w:lang w:eastAsia="en-IN"/>
          <w14:ligatures w14:val="none"/>
        </w:rPr>
        <w:t>Are the references cited appropriate to support the manuscript? Are references cited follow the reference style of Journal? Is any landmark work or citation missing in the manuscript?</w:t>
      </w:r>
    </w:p>
    <w:p w14:paraId="53D4DEC2" w14:textId="77777777" w:rsidR="00F72233" w:rsidRPr="00F72233" w:rsidRDefault="00F72233" w:rsidP="00F72233">
      <w:pPr>
        <w:shd w:val="clear" w:color="auto" w:fill="FFFFFF"/>
        <w:spacing w:before="300" w:after="0" w:line="375" w:lineRule="atLeast"/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</w:pPr>
      <w:r w:rsidRPr="00F72233">
        <w:rPr>
          <w:rFonts w:ascii="Noto Serif" w:eastAsia="Times New Roman" w:hAnsi="Noto Serif" w:cs="Noto Serif"/>
          <w:kern w:val="0"/>
          <w:sz w:val="21"/>
          <w:szCs w:val="21"/>
          <w:lang w:eastAsia="en-IN"/>
          <w14:ligatures w14:val="none"/>
        </w:rPr>
        <w:t>Download COPE Guidelines for your reference </w:t>
      </w:r>
      <w:hyperlink r:id="rId5" w:tgtFrame="_blank" w:history="1">
        <w:r w:rsidRPr="00F72233">
          <w:rPr>
            <w:rFonts w:ascii="Noto Serif" w:eastAsia="Times New Roman" w:hAnsi="Noto Serif" w:cs="Noto Serif"/>
            <w:color w:val="4B7D92"/>
            <w:kern w:val="0"/>
            <w:sz w:val="21"/>
            <w:szCs w:val="21"/>
            <w:u w:val="single"/>
            <w:lang w:eastAsia="en-IN"/>
            <w14:ligatures w14:val="none"/>
          </w:rPr>
          <w:t>COPE Guidelines for Peer Reviewers</w:t>
        </w:r>
      </w:hyperlink>
    </w:p>
    <w:p w14:paraId="62468732" w14:textId="77777777" w:rsidR="006C6046" w:rsidRDefault="006C6046"/>
    <w:sectPr w:rsidR="006C6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0214"/>
    <w:multiLevelType w:val="multilevel"/>
    <w:tmpl w:val="C3D8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803154"/>
    <w:multiLevelType w:val="multilevel"/>
    <w:tmpl w:val="8110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4828326">
    <w:abstractNumId w:val="1"/>
  </w:num>
  <w:num w:numId="2" w16cid:durableId="87774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D0"/>
    <w:rsid w:val="006C6046"/>
    <w:rsid w:val="007A6101"/>
    <w:rsid w:val="008778D6"/>
    <w:rsid w:val="0093503E"/>
    <w:rsid w:val="00A94627"/>
    <w:rsid w:val="00BC6AD0"/>
    <w:rsid w:val="00F7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3FD6"/>
  <w15:chartTrackingRefBased/>
  <w15:docId w15:val="{44A81FC5-E560-4663-9CDC-6FFC4D9E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6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A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A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A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AD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722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72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ationethics.org/files/Ethical_Guidelines_For_Peer_Reviewers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arpan tripathi</dc:creator>
  <cp:keywords/>
  <dc:description/>
  <cp:lastModifiedBy>arpan tripathi</cp:lastModifiedBy>
  <cp:revision>5</cp:revision>
  <dcterms:created xsi:type="dcterms:W3CDTF">2026-04-16T05:42:00Z</dcterms:created>
  <dcterms:modified xsi:type="dcterms:W3CDTF">2026-04-28T06:51:00Z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82c67293-c7c1-4bfc-8ec1-c495ebbf7cfe</vt:lpwstr>
  </property>
</Properties>
</file>